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12" w:rsidRDefault="00357212">
      <w:proofErr w:type="spellStart"/>
      <w:r>
        <w:t>Water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</w:p>
    <w:p w:rsidR="00357212" w:rsidRDefault="00357212">
      <w:bookmarkStart w:id="0" w:name="_GoBack"/>
      <w:bookmarkEnd w:id="0"/>
    </w:p>
    <w:p w:rsidR="008A0A61" w:rsidRDefault="00357212">
      <w:hyperlink r:id="rId4" w:history="1">
        <w:r w:rsidRPr="0008284B">
          <w:rPr>
            <w:rStyle w:val="Hyperlink"/>
          </w:rPr>
          <w:t>https://wateruseitwisely.com/100-ways-to-conserve/home-water-audit/</w:t>
        </w:r>
      </w:hyperlink>
    </w:p>
    <w:p w:rsidR="00357212" w:rsidRDefault="00357212">
      <w:hyperlink r:id="rId5" w:history="1">
        <w:r w:rsidRPr="0008284B">
          <w:rPr>
            <w:rStyle w:val="Hyperlink"/>
          </w:rPr>
          <w:t>https://wateruseitwisely.com/kids-activities-and-water-facts/</w:t>
        </w:r>
      </w:hyperlink>
    </w:p>
    <w:p w:rsidR="00357212" w:rsidRDefault="00357212">
      <w:hyperlink r:id="rId6" w:history="1">
        <w:r w:rsidRPr="0008284B">
          <w:rPr>
            <w:rStyle w:val="Hyperlink"/>
          </w:rPr>
          <w:t>https://wateruseitwisely.com/kids/adventure/</w:t>
        </w:r>
      </w:hyperlink>
    </w:p>
    <w:p w:rsidR="00357212" w:rsidRDefault="00357212">
      <w:hyperlink r:id="rId7" w:history="1">
        <w:r w:rsidRPr="0008284B">
          <w:rPr>
            <w:rStyle w:val="Hyperlink"/>
          </w:rPr>
          <w:t>https://www.westbasin.org/community-education/games-classroom-resources</w:t>
        </w:r>
      </w:hyperlink>
    </w:p>
    <w:p w:rsidR="00357212" w:rsidRDefault="00357212">
      <w:hyperlink r:id="rId8" w:history="1">
        <w:r w:rsidRPr="0008284B">
          <w:rPr>
            <w:rStyle w:val="Hyperlink"/>
          </w:rPr>
          <w:t>https://www.plt.org/wp-content/uploads/pdf/PLT-GreenSchools-Environmental-Quality-Investigation_Student-Page_Green-Your-Home-Improving-Environmental-Quality.pdf</w:t>
        </w:r>
      </w:hyperlink>
      <w:r>
        <w:t xml:space="preserve">  </w:t>
      </w:r>
      <w:proofErr w:type="spellStart"/>
      <w:r>
        <w:t>questionare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students </w:t>
      </w:r>
    </w:p>
    <w:p w:rsidR="00357212" w:rsidRDefault="00357212">
      <w:hyperlink r:id="rId9" w:history="1">
        <w:r w:rsidRPr="0008284B">
          <w:rPr>
            <w:rStyle w:val="Hyperlink"/>
          </w:rPr>
          <w:t>https://www.birds.cornell.edu/k12/free-ebird-lessons?utm_source=NEEF</w:t>
        </w:r>
      </w:hyperlink>
      <w:r>
        <w:t xml:space="preserve"> 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lessons</w:t>
      </w:r>
      <w:proofErr w:type="spellEnd"/>
    </w:p>
    <w:p w:rsidR="00357212" w:rsidRDefault="00357212">
      <w:hyperlink r:id="rId10" w:history="1">
        <w:r w:rsidRPr="0008284B">
          <w:rPr>
            <w:rStyle w:val="Hyperlink"/>
          </w:rPr>
          <w:t>https://www.nature.org/en-us/about-us/who-we-are/how-we-work/youth-engagement/nature-lab/elementary-lesson-plans/</w:t>
        </w:r>
      </w:hyperlink>
      <w:r>
        <w:t xml:space="preserve">    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plans</w:t>
      </w:r>
      <w:proofErr w:type="spellEnd"/>
    </w:p>
    <w:sectPr w:rsidR="00357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2"/>
    <w:rsid w:val="00357212"/>
    <w:rsid w:val="008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57A7"/>
  <w15:chartTrackingRefBased/>
  <w15:docId w15:val="{9D85B6F4-9EAE-4D9C-B41B-3DE5543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t.org/wp-content/uploads/pdf/PLT-GreenSchools-Environmental-Quality-Investigation_Student-Page_Green-Your-Home-Improving-Environmental-Qualit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estbasin.org/community-education/games-classroom-resour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teruseitwisely.com/kids/adventu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ateruseitwisely.com/kids-activities-and-water-facts/" TargetMode="External"/><Relationship Id="rId10" Type="http://schemas.openxmlformats.org/officeDocument/2006/relationships/hyperlink" Target="https://www.nature.org/en-us/about-us/who-we-are/how-we-work/youth-engagement/nature-lab/elementary-lesson-plans/" TargetMode="External"/><Relationship Id="rId4" Type="http://schemas.openxmlformats.org/officeDocument/2006/relationships/hyperlink" Target="https://wateruseitwisely.com/100-ways-to-conserve/home-water-audit/" TargetMode="External"/><Relationship Id="rId9" Type="http://schemas.openxmlformats.org/officeDocument/2006/relationships/hyperlink" Target="https://www.birds.cornell.edu/k12/free-ebird-lessons?utm_source=NE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2020-10-29T16:35:00Z</dcterms:created>
  <dcterms:modified xsi:type="dcterms:W3CDTF">2020-10-29T16:48:00Z</dcterms:modified>
</cp:coreProperties>
</file>