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0586" w14:textId="3E1738B5" w:rsidR="0051158D" w:rsidRDefault="0051158D" w:rsidP="007105A9">
      <w:pPr>
        <w:jc w:val="both"/>
        <w:rPr>
          <w:rFonts w:ascii="Times New Roman" w:hAnsi="Times New Roman" w:cs="Times New Roman"/>
          <w:sz w:val="24"/>
          <w:szCs w:val="24"/>
        </w:rPr>
      </w:pPr>
      <w:r>
        <w:rPr>
          <w:rFonts w:ascii="Times New Roman" w:hAnsi="Times New Roman" w:cs="Times New Roman"/>
          <w:sz w:val="24"/>
          <w:szCs w:val="24"/>
        </w:rPr>
        <w:t>Informācija ievietošanai skolu mājas lapās.</w:t>
      </w:r>
    </w:p>
    <w:p w14:paraId="504A0327" w14:textId="77777777" w:rsidR="0051158D" w:rsidRDefault="0051158D" w:rsidP="007105A9">
      <w:pPr>
        <w:jc w:val="both"/>
        <w:rPr>
          <w:rFonts w:ascii="Times New Roman" w:hAnsi="Times New Roman" w:cs="Times New Roman"/>
          <w:sz w:val="24"/>
          <w:szCs w:val="24"/>
        </w:rPr>
      </w:pPr>
    </w:p>
    <w:p w14:paraId="48ED4635" w14:textId="77777777" w:rsidR="00984624" w:rsidRDefault="00984624" w:rsidP="00984624">
      <w:pPr>
        <w:pStyle w:val="xmsonormal"/>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Informācija Ropažu mājas lapai</w:t>
      </w:r>
    </w:p>
    <w:p w14:paraId="51AB460E" w14:textId="77777777" w:rsidR="00984624" w:rsidRDefault="00984624" w:rsidP="00984624">
      <w:pPr>
        <w:pStyle w:val="xmsonormal"/>
        <w:jc w:val="both"/>
        <w:rPr>
          <w:rFonts w:ascii="Times New Roman" w:hAnsi="Times New Roman" w:cs="Times New Roman"/>
          <w:sz w:val="24"/>
          <w:szCs w:val="24"/>
          <w:shd w:val="clear" w:color="auto" w:fill="FFFFFF"/>
        </w:rPr>
      </w:pPr>
    </w:p>
    <w:p w14:paraId="32AB6905" w14:textId="16A1691C" w:rsidR="00984624" w:rsidRDefault="00984624" w:rsidP="00984624">
      <w:pPr>
        <w:jc w:val="both"/>
        <w:rPr>
          <w:rFonts w:ascii="Times New Roman" w:hAnsi="Times New Roman" w:cs="Times New Roman"/>
          <w:sz w:val="24"/>
          <w:szCs w:val="24"/>
        </w:rPr>
      </w:pPr>
      <w:r>
        <w:rPr>
          <w:rFonts w:ascii="Times New Roman" w:hAnsi="Times New Roman" w:cs="Times New Roman"/>
          <w:sz w:val="24"/>
          <w:szCs w:val="24"/>
        </w:rPr>
        <w:t xml:space="preserve">Pēc </w:t>
      </w:r>
      <w:r w:rsidRPr="00F14CBA">
        <w:rPr>
          <w:rFonts w:ascii="Times New Roman" w:hAnsi="Times New Roman" w:cs="Times New Roman"/>
          <w:sz w:val="24"/>
          <w:szCs w:val="24"/>
        </w:rPr>
        <w:t>Ropažu novada pašvaldības domes 2024. gada 7. februār</w:t>
      </w:r>
      <w:r>
        <w:rPr>
          <w:rFonts w:ascii="Times New Roman" w:hAnsi="Times New Roman" w:cs="Times New Roman"/>
          <w:sz w:val="24"/>
          <w:szCs w:val="24"/>
        </w:rPr>
        <w:t xml:space="preserve">a </w:t>
      </w:r>
      <w:r w:rsidRPr="00F14CBA">
        <w:rPr>
          <w:rFonts w:ascii="Times New Roman" w:hAnsi="Times New Roman" w:cs="Times New Roman"/>
          <w:sz w:val="24"/>
          <w:szCs w:val="24"/>
        </w:rPr>
        <w:t>saistoš</w:t>
      </w:r>
      <w:r>
        <w:rPr>
          <w:rFonts w:ascii="Times New Roman" w:hAnsi="Times New Roman" w:cs="Times New Roman"/>
          <w:sz w:val="24"/>
          <w:szCs w:val="24"/>
        </w:rPr>
        <w:t>ajiem</w:t>
      </w:r>
      <w:r w:rsidRPr="00F14CBA">
        <w:rPr>
          <w:rFonts w:ascii="Times New Roman" w:hAnsi="Times New Roman" w:cs="Times New Roman"/>
          <w:sz w:val="24"/>
          <w:szCs w:val="24"/>
        </w:rPr>
        <w:t xml:space="preserve"> noteikumi</w:t>
      </w:r>
      <w:r>
        <w:rPr>
          <w:rFonts w:ascii="Times New Roman" w:hAnsi="Times New Roman" w:cs="Times New Roman"/>
          <w:sz w:val="24"/>
          <w:szCs w:val="24"/>
        </w:rPr>
        <w:t>em</w:t>
      </w:r>
      <w:r w:rsidRPr="00F14CBA">
        <w:rPr>
          <w:rFonts w:ascii="Times New Roman" w:hAnsi="Times New Roman" w:cs="Times New Roman"/>
          <w:sz w:val="24"/>
          <w:szCs w:val="24"/>
        </w:rPr>
        <w:t xml:space="preserve"> Nr. 10/24</w:t>
      </w:r>
      <w:r>
        <w:rPr>
          <w:rFonts w:ascii="Times New Roman" w:hAnsi="Times New Roman" w:cs="Times New Roman"/>
          <w:sz w:val="24"/>
          <w:szCs w:val="24"/>
        </w:rPr>
        <w:t xml:space="preserve"> “</w:t>
      </w:r>
      <w:r w:rsidRPr="00F14CBA">
        <w:rPr>
          <w:rFonts w:ascii="Times New Roman" w:hAnsi="Times New Roman" w:cs="Times New Roman"/>
          <w:sz w:val="24"/>
          <w:szCs w:val="24"/>
        </w:rPr>
        <w:t>Par kārtību bērnu reģistrācijai un uzņemšanai pirmajā klasē Ropažu novada pašvaldības vispārējās izglītības iestādēs</w:t>
      </w:r>
      <w:r>
        <w:rPr>
          <w:rFonts w:ascii="Times New Roman" w:hAnsi="Times New Roman" w:cs="Times New Roman"/>
          <w:sz w:val="24"/>
          <w:szCs w:val="24"/>
        </w:rPr>
        <w:t>”</w:t>
      </w:r>
      <w:r w:rsidR="002C61C8">
        <w:rPr>
          <w:rFonts w:ascii="Times New Roman" w:hAnsi="Times New Roman" w:cs="Times New Roman"/>
          <w:sz w:val="24"/>
          <w:szCs w:val="24"/>
        </w:rPr>
        <w:t xml:space="preserve"> </w:t>
      </w:r>
      <w:r>
        <w:rPr>
          <w:rFonts w:ascii="Times New Roman" w:hAnsi="Times New Roman" w:cs="Times New Roman"/>
          <w:sz w:val="24"/>
          <w:szCs w:val="24"/>
        </w:rPr>
        <w:t xml:space="preserve">(saite: </w:t>
      </w:r>
      <w:hyperlink r:id="rId5" w:history="1">
        <w:r w:rsidRPr="00E845FE">
          <w:rPr>
            <w:rStyle w:val="Hipersaite"/>
            <w:rFonts w:ascii="Times New Roman" w:hAnsi="Times New Roman" w:cs="Times New Roman"/>
            <w:sz w:val="24"/>
            <w:szCs w:val="24"/>
          </w:rPr>
          <w:t>https://likumi.lv/ta/id/350174-par-kartibu-bernu-registracijai-un-uznemsanai-pirmaja-klase-ropazu-novada-pasvaldibas-visparejas-izglitibas-iestades</w:t>
        </w:r>
      </w:hyperlink>
      <w:r>
        <w:rPr>
          <w:rFonts w:ascii="Times New Roman" w:hAnsi="Times New Roman" w:cs="Times New Roman"/>
          <w:sz w:val="24"/>
          <w:szCs w:val="24"/>
        </w:rPr>
        <w:t>)</w:t>
      </w:r>
    </w:p>
    <w:p w14:paraId="74E8A7CD" w14:textId="77777777" w:rsidR="00984624" w:rsidRPr="007105A9" w:rsidRDefault="00984624" w:rsidP="00984624">
      <w:pPr>
        <w:jc w:val="both"/>
        <w:rPr>
          <w:rFonts w:ascii="Times New Roman" w:hAnsi="Times New Roman" w:cs="Times New Roman"/>
          <w:sz w:val="24"/>
          <w:szCs w:val="24"/>
        </w:rPr>
      </w:pPr>
      <w:r>
        <w:rPr>
          <w:rFonts w:ascii="Times New Roman" w:hAnsi="Times New Roman" w:cs="Times New Roman"/>
          <w:sz w:val="24"/>
          <w:szCs w:val="24"/>
        </w:rPr>
        <w:t>a</w:t>
      </w:r>
      <w:r w:rsidRPr="00BE7EA1">
        <w:rPr>
          <w:rFonts w:ascii="Times New Roman" w:hAnsi="Times New Roman" w:cs="Times New Roman"/>
          <w:sz w:val="24"/>
          <w:szCs w:val="24"/>
          <w:shd w:val="clear" w:color="auto" w:fill="FFFFFF"/>
        </w:rPr>
        <w:t xml:space="preserve">r </w:t>
      </w:r>
      <w:r w:rsidRPr="00BE7EA1">
        <w:rPr>
          <w:rFonts w:ascii="Times New Roman" w:hAnsi="Times New Roman" w:cs="Times New Roman"/>
          <w:sz w:val="24"/>
          <w:szCs w:val="24"/>
          <w:u w:val="single"/>
          <w:shd w:val="clear" w:color="auto" w:fill="FFFFFF"/>
        </w:rPr>
        <w:t xml:space="preserve">š.g. </w:t>
      </w:r>
      <w:r>
        <w:rPr>
          <w:rFonts w:ascii="Times New Roman" w:hAnsi="Times New Roman" w:cs="Times New Roman"/>
          <w:sz w:val="24"/>
          <w:szCs w:val="24"/>
          <w:u w:val="single"/>
          <w:shd w:val="clear" w:color="auto" w:fill="FFFFFF"/>
        </w:rPr>
        <w:t>3</w:t>
      </w:r>
      <w:r w:rsidRPr="00BE7EA1">
        <w:rPr>
          <w:rFonts w:ascii="Times New Roman" w:hAnsi="Times New Roman" w:cs="Times New Roman"/>
          <w:sz w:val="24"/>
          <w:szCs w:val="24"/>
          <w:u w:val="single"/>
          <w:shd w:val="clear" w:color="auto" w:fill="FFFFFF"/>
        </w:rPr>
        <w:t>.martu</w:t>
      </w:r>
      <w:r w:rsidRPr="00BE7E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Ropažu novada vispārizglītojošajās skolās </w:t>
      </w:r>
      <w:r w:rsidRPr="00BE7EA1">
        <w:rPr>
          <w:rFonts w:ascii="Times New Roman" w:hAnsi="Times New Roman" w:cs="Times New Roman"/>
          <w:sz w:val="24"/>
          <w:szCs w:val="24"/>
          <w:shd w:val="clear" w:color="auto" w:fill="FFFFFF"/>
        </w:rPr>
        <w:t xml:space="preserve">tiek uzsākta pieteikšanās </w:t>
      </w:r>
      <w:r w:rsidRPr="00BE7EA1">
        <w:rPr>
          <w:rFonts w:ascii="Times New Roman" w:hAnsi="Times New Roman" w:cs="Times New Roman"/>
          <w:b/>
          <w:sz w:val="24"/>
          <w:szCs w:val="24"/>
          <w:shd w:val="clear" w:color="auto" w:fill="FFFFFF"/>
        </w:rPr>
        <w:t>uzņemšanai 1.klasē</w:t>
      </w:r>
      <w:r>
        <w:rPr>
          <w:rFonts w:ascii="Times New Roman" w:hAnsi="Times New Roman" w:cs="Times New Roman"/>
          <w:b/>
          <w:sz w:val="24"/>
          <w:szCs w:val="24"/>
          <w:shd w:val="clear" w:color="auto" w:fill="FFFFFF"/>
        </w:rPr>
        <w:t xml:space="preserve"> 2025./2026.m.g.</w:t>
      </w:r>
    </w:p>
    <w:p w14:paraId="1C7A4C26" w14:textId="77777777" w:rsidR="00984624" w:rsidRPr="00BE7EA1" w:rsidRDefault="00984624" w:rsidP="00984624">
      <w:pPr>
        <w:pStyle w:val="xmsonormal"/>
        <w:jc w:val="both"/>
        <w:rPr>
          <w:rFonts w:ascii="Times New Roman" w:hAnsi="Times New Roman" w:cs="Times New Roman"/>
          <w:sz w:val="24"/>
          <w:szCs w:val="24"/>
          <w:shd w:val="clear" w:color="auto" w:fill="FFFFFF"/>
        </w:rPr>
      </w:pPr>
    </w:p>
    <w:p w14:paraId="1AC81E35" w14:textId="77777777" w:rsidR="00984624" w:rsidRDefault="00984624" w:rsidP="00984624">
      <w:pPr>
        <w:jc w:val="both"/>
        <w:rPr>
          <w:rFonts w:ascii="Times New Roman" w:eastAsiaTheme="minorEastAsia" w:hAnsi="Times New Roman" w:cs="Times New Roman"/>
          <w:sz w:val="24"/>
          <w:szCs w:val="24"/>
          <w:shd w:val="clear" w:color="auto" w:fill="FFFFFF"/>
          <w:lang w:eastAsia="lv-LV"/>
        </w:rPr>
      </w:pPr>
      <w:r w:rsidRPr="0047689A">
        <w:rPr>
          <w:rFonts w:ascii="Times New Roman" w:eastAsiaTheme="minorEastAsia" w:hAnsi="Times New Roman" w:cs="Times New Roman"/>
          <w:sz w:val="24"/>
          <w:szCs w:val="24"/>
          <w:shd w:val="clear" w:color="auto" w:fill="FFFFFF"/>
          <w:lang w:eastAsia="lv-LV"/>
        </w:rPr>
        <w:t>Ropažu novada pašvaldība 202</w:t>
      </w:r>
      <w:r>
        <w:rPr>
          <w:rFonts w:ascii="Times New Roman" w:eastAsiaTheme="minorEastAsia" w:hAnsi="Times New Roman" w:cs="Times New Roman"/>
          <w:sz w:val="24"/>
          <w:szCs w:val="24"/>
          <w:shd w:val="clear" w:color="auto" w:fill="FFFFFF"/>
          <w:lang w:eastAsia="lv-LV"/>
        </w:rPr>
        <w:t>5</w:t>
      </w:r>
      <w:r w:rsidRPr="0047689A">
        <w:rPr>
          <w:rFonts w:ascii="Times New Roman" w:eastAsiaTheme="minorEastAsia" w:hAnsi="Times New Roman" w:cs="Times New Roman"/>
          <w:sz w:val="24"/>
          <w:szCs w:val="24"/>
          <w:shd w:val="clear" w:color="auto" w:fill="FFFFFF"/>
          <w:lang w:eastAsia="lv-LV"/>
        </w:rPr>
        <w:t xml:space="preserve">. gada </w:t>
      </w:r>
      <w:r>
        <w:rPr>
          <w:rFonts w:ascii="Times New Roman" w:eastAsiaTheme="minorEastAsia" w:hAnsi="Times New Roman" w:cs="Times New Roman"/>
          <w:sz w:val="24"/>
          <w:szCs w:val="24"/>
          <w:shd w:val="clear" w:color="auto" w:fill="FFFFFF"/>
          <w:lang w:eastAsia="lv-LV"/>
        </w:rPr>
        <w:t>26</w:t>
      </w:r>
      <w:r w:rsidRPr="0047689A">
        <w:rPr>
          <w:rFonts w:ascii="Times New Roman" w:eastAsiaTheme="minorEastAsia" w:hAnsi="Times New Roman" w:cs="Times New Roman"/>
          <w:sz w:val="24"/>
          <w:szCs w:val="24"/>
          <w:shd w:val="clear" w:color="auto" w:fill="FFFFFF"/>
          <w:lang w:eastAsia="lv-LV"/>
        </w:rPr>
        <w:t>. februārī</w:t>
      </w:r>
      <w:r>
        <w:rPr>
          <w:rFonts w:ascii="Times New Roman" w:eastAsiaTheme="minorEastAsia" w:hAnsi="Times New Roman" w:cs="Times New Roman"/>
          <w:sz w:val="24"/>
          <w:szCs w:val="24"/>
          <w:shd w:val="clear" w:color="auto" w:fill="FFFFFF"/>
          <w:lang w:eastAsia="lv-LV"/>
        </w:rPr>
        <w:t xml:space="preserve"> Domes sēdē plānots izskatīt  un pieņemt </w:t>
      </w:r>
      <w:r w:rsidRPr="007105A9">
        <w:rPr>
          <w:rFonts w:ascii="Times New Roman" w:eastAsiaTheme="minorEastAsia" w:hAnsi="Times New Roman" w:cs="Times New Roman"/>
          <w:b/>
          <w:bCs/>
          <w:sz w:val="24"/>
          <w:szCs w:val="24"/>
          <w:shd w:val="clear" w:color="auto" w:fill="FFFFFF"/>
          <w:lang w:eastAsia="lv-LV"/>
        </w:rPr>
        <w:t>g</w:t>
      </w:r>
      <w:r w:rsidRPr="00A64EF5">
        <w:rPr>
          <w:rFonts w:ascii="Times New Roman" w:eastAsiaTheme="minorEastAsia" w:hAnsi="Times New Roman" w:cs="Times New Roman"/>
          <w:b/>
          <w:sz w:val="24"/>
          <w:szCs w:val="24"/>
          <w:shd w:val="clear" w:color="auto" w:fill="FFFFFF"/>
          <w:lang w:eastAsia="lv-LV"/>
        </w:rPr>
        <w:t>rozījum</w:t>
      </w:r>
      <w:r>
        <w:rPr>
          <w:rFonts w:ascii="Times New Roman" w:eastAsiaTheme="minorEastAsia" w:hAnsi="Times New Roman" w:cs="Times New Roman"/>
          <w:b/>
          <w:sz w:val="24"/>
          <w:szCs w:val="24"/>
          <w:shd w:val="clear" w:color="auto" w:fill="FFFFFF"/>
          <w:lang w:eastAsia="lv-LV"/>
        </w:rPr>
        <w:t xml:space="preserve">us </w:t>
      </w:r>
      <w:r w:rsidRPr="00A64EF5">
        <w:rPr>
          <w:rFonts w:ascii="Times New Roman" w:eastAsiaTheme="minorEastAsia" w:hAnsi="Times New Roman" w:cs="Times New Roman"/>
          <w:b/>
          <w:sz w:val="24"/>
          <w:szCs w:val="24"/>
          <w:shd w:val="clear" w:color="auto" w:fill="FFFFFF"/>
          <w:lang w:eastAsia="lv-LV"/>
        </w:rPr>
        <w:t>Ropažu novada pašvaldības domes 2024. gada 7.februāra  saistoša</w:t>
      </w:r>
      <w:r>
        <w:rPr>
          <w:rFonts w:ascii="Times New Roman" w:eastAsiaTheme="minorEastAsia" w:hAnsi="Times New Roman" w:cs="Times New Roman"/>
          <w:b/>
          <w:sz w:val="24"/>
          <w:szCs w:val="24"/>
          <w:shd w:val="clear" w:color="auto" w:fill="FFFFFF"/>
          <w:lang w:eastAsia="lv-LV"/>
        </w:rPr>
        <w:t xml:space="preserve">jos </w:t>
      </w:r>
      <w:r w:rsidRPr="00A64EF5">
        <w:rPr>
          <w:rFonts w:ascii="Times New Roman" w:eastAsiaTheme="minorEastAsia" w:hAnsi="Times New Roman" w:cs="Times New Roman"/>
          <w:b/>
          <w:sz w:val="24"/>
          <w:szCs w:val="24"/>
          <w:shd w:val="clear" w:color="auto" w:fill="FFFFFF"/>
          <w:lang w:eastAsia="lv-LV"/>
        </w:rPr>
        <w:t>noteikum</w:t>
      </w:r>
      <w:r>
        <w:rPr>
          <w:rFonts w:ascii="Times New Roman" w:eastAsiaTheme="minorEastAsia" w:hAnsi="Times New Roman" w:cs="Times New Roman"/>
          <w:b/>
          <w:sz w:val="24"/>
          <w:szCs w:val="24"/>
          <w:shd w:val="clear" w:color="auto" w:fill="FFFFFF"/>
          <w:lang w:eastAsia="lv-LV"/>
        </w:rPr>
        <w:t>os</w:t>
      </w:r>
      <w:r w:rsidRPr="00A64EF5">
        <w:rPr>
          <w:rFonts w:ascii="Times New Roman" w:eastAsiaTheme="minorEastAsia" w:hAnsi="Times New Roman" w:cs="Times New Roman"/>
          <w:b/>
          <w:sz w:val="24"/>
          <w:szCs w:val="24"/>
          <w:shd w:val="clear" w:color="auto" w:fill="FFFFFF"/>
          <w:lang w:eastAsia="lv-LV"/>
        </w:rPr>
        <w:t xml:space="preserve"> Nr. 10/24 “Par kārtību bērnu reģistrācijai un uzņemšanai pirmajā klasē Ropažu novada pašvaldības vispārējās izglītības iestādēs”</w:t>
      </w:r>
      <w:r>
        <w:rPr>
          <w:rFonts w:ascii="Times New Roman" w:eastAsiaTheme="minorEastAsia" w:hAnsi="Times New Roman" w:cs="Times New Roman"/>
          <w:sz w:val="24"/>
          <w:szCs w:val="24"/>
          <w:shd w:val="clear" w:color="auto" w:fill="FFFFFF"/>
          <w:lang w:eastAsia="lv-LV"/>
        </w:rPr>
        <w:t xml:space="preserve"> (</w:t>
      </w:r>
      <w:r w:rsidRPr="0047689A">
        <w:rPr>
          <w:rFonts w:ascii="Times New Roman" w:eastAsiaTheme="minorEastAsia" w:hAnsi="Times New Roman" w:cs="Times New Roman"/>
          <w:sz w:val="24"/>
          <w:szCs w:val="24"/>
          <w:shd w:val="clear" w:color="auto" w:fill="FFFFFF"/>
          <w:lang w:eastAsia="lv-LV"/>
        </w:rPr>
        <w:t>stāsies spēkā pēc publicēšanas  Latvijas Vēstnesī)</w:t>
      </w:r>
      <w:r>
        <w:rPr>
          <w:rFonts w:ascii="Times New Roman" w:eastAsiaTheme="minorEastAsia" w:hAnsi="Times New Roman" w:cs="Times New Roman"/>
          <w:sz w:val="24"/>
          <w:szCs w:val="24"/>
          <w:shd w:val="clear" w:color="auto" w:fill="FFFFFF"/>
          <w:lang w:eastAsia="lv-LV"/>
        </w:rPr>
        <w:t>.</w:t>
      </w:r>
    </w:p>
    <w:p w14:paraId="0A3B86E9" w14:textId="77777777" w:rsidR="00984624" w:rsidRDefault="00984624" w:rsidP="00984624">
      <w:pPr>
        <w:jc w:val="both"/>
        <w:rPr>
          <w:rFonts w:ascii="Times New Roman" w:eastAsiaTheme="minorEastAsia" w:hAnsi="Times New Roman" w:cs="Times New Roman"/>
          <w:sz w:val="24"/>
          <w:szCs w:val="24"/>
          <w:shd w:val="clear" w:color="auto" w:fill="FFFFFF"/>
          <w:lang w:eastAsia="lv-LV"/>
        </w:rPr>
      </w:pPr>
      <w:r>
        <w:rPr>
          <w:rFonts w:ascii="Times New Roman" w:eastAsiaTheme="minorEastAsia" w:hAnsi="Times New Roman" w:cs="Times New Roman"/>
          <w:sz w:val="24"/>
          <w:szCs w:val="24"/>
          <w:shd w:val="clear" w:color="auto" w:fill="FFFFFF"/>
          <w:lang w:eastAsia="lv-LV"/>
        </w:rPr>
        <w:t xml:space="preserve">Ja saistošo noteikumu grozījumi tiks pieņemti domē un pēc pozitīva atzinuma saņemšanas no </w:t>
      </w:r>
      <w:r w:rsidRPr="00A152A4">
        <w:rPr>
          <w:rFonts w:ascii="Times New Roman" w:eastAsiaTheme="minorEastAsia" w:hAnsi="Times New Roman" w:cs="Times New Roman"/>
          <w:sz w:val="24"/>
          <w:szCs w:val="24"/>
          <w:shd w:val="clear" w:color="auto" w:fill="FFFFFF"/>
          <w:lang w:eastAsia="lv-LV"/>
        </w:rPr>
        <w:t>Viedās administrācijas un reģionālās attīstības ministrija</w:t>
      </w:r>
      <w:r>
        <w:rPr>
          <w:rFonts w:ascii="Times New Roman" w:eastAsiaTheme="minorEastAsia" w:hAnsi="Times New Roman" w:cs="Times New Roman"/>
          <w:sz w:val="24"/>
          <w:szCs w:val="24"/>
          <w:shd w:val="clear" w:color="auto" w:fill="FFFFFF"/>
          <w:lang w:eastAsia="lv-LV"/>
        </w:rPr>
        <w:t>s publicēti Latvijas Vēstnesī, tie stāsies spēkā, attiecīgi aicinām jau savlaicīgi pievērst uzmanību šādām iespējamām galvenajām izmaiņām  bērnu pieteikšanai uz 1.klasi 2025./2026.mācību gadā:</w:t>
      </w:r>
    </w:p>
    <w:p w14:paraId="28B36034" w14:textId="77777777" w:rsidR="00984624" w:rsidRDefault="00984624" w:rsidP="00984624">
      <w:pPr>
        <w:spacing w:after="200" w:line="276" w:lineRule="auto"/>
        <w:ind w:firstLine="720"/>
        <w:contextualSpacing/>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sidRPr="00952FD4">
        <w:rPr>
          <w:rFonts w:ascii="Times New Roman" w:hAnsi="Times New Roman" w:cs="Times New Roman"/>
          <w:bCs/>
          <w:color w:val="000000" w:themeColor="text1"/>
          <w:sz w:val="24"/>
          <w:szCs w:val="24"/>
        </w:rPr>
        <w:t>Pieteikšanās uzņemšanai 1.klasē tiek uzsākta marta pirmajā darba dienā un turpinā</w:t>
      </w:r>
      <w:r>
        <w:rPr>
          <w:rFonts w:ascii="Times New Roman" w:hAnsi="Times New Roman" w:cs="Times New Roman"/>
          <w:bCs/>
          <w:color w:val="000000" w:themeColor="text1"/>
          <w:sz w:val="24"/>
          <w:szCs w:val="24"/>
        </w:rPr>
        <w:t>sies</w:t>
      </w:r>
      <w:r w:rsidRPr="00952FD4">
        <w:rPr>
          <w:rFonts w:ascii="Times New Roman" w:hAnsi="Times New Roman" w:cs="Times New Roman"/>
          <w:bCs/>
          <w:color w:val="000000" w:themeColor="text1"/>
          <w:sz w:val="24"/>
          <w:szCs w:val="24"/>
        </w:rPr>
        <w:t xml:space="preserve"> </w:t>
      </w:r>
      <w:r w:rsidRPr="00A64EF5">
        <w:rPr>
          <w:rFonts w:ascii="Times New Roman" w:hAnsi="Times New Roman" w:cs="Times New Roman"/>
          <w:b/>
          <w:color w:val="000000" w:themeColor="text1"/>
          <w:sz w:val="24"/>
          <w:szCs w:val="24"/>
        </w:rPr>
        <w:t>līdz 15.aprīlim</w:t>
      </w:r>
      <w:r>
        <w:rPr>
          <w:rFonts w:ascii="Times New Roman" w:hAnsi="Times New Roman" w:cs="Times New Roman"/>
          <w:b/>
          <w:color w:val="000000" w:themeColor="text1"/>
          <w:sz w:val="24"/>
          <w:szCs w:val="24"/>
        </w:rPr>
        <w:t>, nevis līdz</w:t>
      </w:r>
      <w:r w:rsidRPr="00647D54">
        <w:rPr>
          <w:rFonts w:ascii="Times New Roman" w:hAnsi="Times New Roman" w:cs="Times New Roman"/>
          <w:b/>
          <w:color w:val="000000" w:themeColor="text1"/>
          <w:sz w:val="24"/>
          <w:szCs w:val="24"/>
        </w:rPr>
        <w:t xml:space="preserve"> maija pēdējai darba dienai</w:t>
      </w:r>
      <w:r>
        <w:rPr>
          <w:rFonts w:ascii="Times New Roman" w:hAnsi="Times New Roman" w:cs="Times New Roman"/>
          <w:b/>
          <w:color w:val="000000" w:themeColor="text1"/>
          <w:sz w:val="24"/>
          <w:szCs w:val="24"/>
        </w:rPr>
        <w:t xml:space="preserve">, kā tas ir noteikts šobrīd. Iepriekš minētie grozījumi tiek iniciēti, lai savlaicīgi nodrošinātu 1.klašu nokomplektēšanu.  </w:t>
      </w:r>
    </w:p>
    <w:p w14:paraId="047E7047" w14:textId="77777777" w:rsidR="00984624" w:rsidRPr="00952FD4" w:rsidRDefault="00984624" w:rsidP="00984624">
      <w:pPr>
        <w:spacing w:after="200" w:line="276" w:lineRule="auto"/>
        <w:ind w:firstLine="720"/>
        <w:contextualSpacing/>
        <w:jc w:val="both"/>
        <w:rPr>
          <w:rFonts w:ascii="Times New Roman" w:hAnsi="Times New Roman" w:cs="Times New Roman"/>
          <w:bCs/>
          <w:color w:val="000000" w:themeColor="text1"/>
          <w:sz w:val="24"/>
          <w:szCs w:val="24"/>
        </w:rPr>
      </w:pPr>
    </w:p>
    <w:p w14:paraId="01A60EEA" w14:textId="77777777" w:rsidR="00984624" w:rsidRDefault="00984624" w:rsidP="00984624">
      <w:pPr>
        <w:spacing w:after="200" w:line="276" w:lineRule="auto"/>
        <w:ind w:firstLine="72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Noteikts pienākums  p</w:t>
      </w:r>
      <w:r w:rsidRPr="00210877">
        <w:rPr>
          <w:rFonts w:ascii="Times New Roman" w:hAnsi="Times New Roman" w:cs="Times New Roman"/>
          <w:bCs/>
          <w:color w:val="000000" w:themeColor="text1"/>
          <w:sz w:val="24"/>
          <w:szCs w:val="24"/>
        </w:rPr>
        <w:t xml:space="preserve">ēc Izglītības iestādes paziņojuma saņemšanas par bērna iekļaušanu nākamā mācību gada 1.klašu bērnu sarakstā, </w:t>
      </w:r>
      <w:r>
        <w:rPr>
          <w:rFonts w:ascii="Times New Roman" w:hAnsi="Times New Roman" w:cs="Times New Roman"/>
          <w:b/>
          <w:color w:val="000000" w:themeColor="text1"/>
          <w:sz w:val="24"/>
          <w:szCs w:val="24"/>
        </w:rPr>
        <w:t>v</w:t>
      </w:r>
      <w:r w:rsidRPr="007105A9">
        <w:rPr>
          <w:rFonts w:ascii="Times New Roman" w:hAnsi="Times New Roman" w:cs="Times New Roman"/>
          <w:b/>
          <w:color w:val="000000" w:themeColor="text1"/>
          <w:sz w:val="24"/>
          <w:szCs w:val="24"/>
        </w:rPr>
        <w:t>ecāk</w:t>
      </w:r>
      <w:r>
        <w:rPr>
          <w:rFonts w:ascii="Times New Roman" w:hAnsi="Times New Roman" w:cs="Times New Roman"/>
          <w:b/>
          <w:color w:val="000000" w:themeColor="text1"/>
          <w:sz w:val="24"/>
          <w:szCs w:val="24"/>
        </w:rPr>
        <w:t>am</w:t>
      </w:r>
      <w:r w:rsidRPr="007105A9">
        <w:rPr>
          <w:rFonts w:ascii="Times New Roman" w:hAnsi="Times New Roman" w:cs="Times New Roman"/>
          <w:b/>
          <w:color w:val="000000" w:themeColor="text1"/>
          <w:sz w:val="24"/>
          <w:szCs w:val="24"/>
        </w:rPr>
        <w:t xml:space="preserve"> 10 (desmit) kalendāro dienu laikā Iestādei nosūt</w:t>
      </w:r>
      <w:r>
        <w:rPr>
          <w:rFonts w:ascii="Times New Roman" w:hAnsi="Times New Roman" w:cs="Times New Roman"/>
          <w:b/>
          <w:color w:val="000000" w:themeColor="text1"/>
          <w:sz w:val="24"/>
          <w:szCs w:val="24"/>
        </w:rPr>
        <w:t>īt</w:t>
      </w:r>
      <w:r w:rsidRPr="007105A9">
        <w:rPr>
          <w:rFonts w:ascii="Times New Roman" w:hAnsi="Times New Roman" w:cs="Times New Roman"/>
          <w:b/>
          <w:color w:val="000000" w:themeColor="text1"/>
          <w:sz w:val="24"/>
          <w:szCs w:val="24"/>
        </w:rPr>
        <w:t xml:space="preserve"> elektronisku apstiprinājumu vai atteikumu par bērna iekļaušanu nākamā mācību gada 1.klašu bērnu sarakstā</w:t>
      </w:r>
      <w:r w:rsidRPr="00210877">
        <w:rPr>
          <w:rFonts w:ascii="Times New Roman" w:hAnsi="Times New Roman" w:cs="Times New Roman"/>
          <w:bCs/>
          <w:color w:val="000000" w:themeColor="text1"/>
          <w:sz w:val="24"/>
          <w:szCs w:val="24"/>
        </w:rPr>
        <w:t>.</w:t>
      </w:r>
    </w:p>
    <w:p w14:paraId="5A96E68C" w14:textId="77777777" w:rsidR="00984624" w:rsidRDefault="00984624" w:rsidP="00984624">
      <w:pPr>
        <w:spacing w:after="200" w:line="276" w:lineRule="auto"/>
        <w:ind w:firstLine="426"/>
        <w:contextualSpacing/>
        <w:jc w:val="both"/>
        <w:rPr>
          <w:rFonts w:ascii="Times New Roman" w:hAnsi="Times New Roman" w:cs="Times New Roman"/>
          <w:bCs/>
          <w:color w:val="000000" w:themeColor="text1"/>
          <w:sz w:val="24"/>
          <w:szCs w:val="24"/>
        </w:rPr>
      </w:pPr>
    </w:p>
    <w:p w14:paraId="6A1763E5" w14:textId="77777777" w:rsidR="00984624" w:rsidRDefault="00984624" w:rsidP="00984624">
      <w:pPr>
        <w:spacing w:after="200" w:line="276"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Pilns grozījumu lēmumprojekts un pamatojums skatāms: </w:t>
      </w:r>
      <w:hyperlink r:id="rId6" w:history="1">
        <w:r w:rsidRPr="006217F9">
          <w:rPr>
            <w:rStyle w:val="Hipersaite"/>
            <w:rFonts w:ascii="Times New Roman" w:hAnsi="Times New Roman" w:cs="Times New Roman"/>
            <w:sz w:val="24"/>
            <w:szCs w:val="24"/>
          </w:rPr>
          <w:t>https://ej.uz/grozijumi_1_klase</w:t>
        </w:r>
      </w:hyperlink>
      <w:r w:rsidRPr="006217F9">
        <w:rPr>
          <w:sz w:val="24"/>
          <w:szCs w:val="24"/>
        </w:rPr>
        <w:t xml:space="preserve"> </w:t>
      </w:r>
    </w:p>
    <w:p w14:paraId="1E604819" w14:textId="77777777" w:rsidR="00984624" w:rsidRPr="003D77D8" w:rsidRDefault="00984624" w:rsidP="00984624">
      <w:pPr>
        <w:jc w:val="both"/>
        <w:rPr>
          <w:rFonts w:ascii="Times New Roman" w:hAnsi="Times New Roman" w:cs="Times New Roman"/>
          <w:sz w:val="24"/>
          <w:szCs w:val="24"/>
        </w:rPr>
      </w:pPr>
    </w:p>
    <w:p w14:paraId="6EBA9CE1" w14:textId="77777777" w:rsidR="00984624" w:rsidRDefault="00984624" w:rsidP="00984624">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Atgādinām, ka p</w:t>
      </w:r>
      <w:r w:rsidRPr="00BE7EA1">
        <w:rPr>
          <w:rFonts w:ascii="Times New Roman" w:hAnsi="Times New Roman" w:cs="Times New Roman"/>
          <w:sz w:val="24"/>
          <w:szCs w:val="24"/>
          <w:shd w:val="clear" w:color="auto" w:fill="FFFFFF"/>
        </w:rPr>
        <w:t>ieteikt bērnu skolā vecāks</w:t>
      </w:r>
      <w:r>
        <w:rPr>
          <w:rFonts w:ascii="Times New Roman" w:hAnsi="Times New Roman" w:cs="Times New Roman"/>
          <w:sz w:val="24"/>
          <w:szCs w:val="24"/>
          <w:shd w:val="clear" w:color="auto" w:fill="FFFFFF"/>
        </w:rPr>
        <w:t>/</w:t>
      </w:r>
      <w:r w:rsidRPr="00BE7EA1">
        <w:rPr>
          <w:rFonts w:ascii="Times New Roman" w:hAnsi="Times New Roman" w:cs="Times New Roman"/>
          <w:sz w:val="24"/>
          <w:szCs w:val="24"/>
          <w:shd w:val="clear" w:color="auto" w:fill="FFFFFF"/>
        </w:rPr>
        <w:t xml:space="preserve">likumiskais pārstāvis var </w:t>
      </w:r>
      <w:r w:rsidRPr="00BE7EA1">
        <w:rPr>
          <w:rFonts w:ascii="Times New Roman" w:hAnsi="Times New Roman" w:cs="Times New Roman"/>
          <w:sz w:val="24"/>
          <w:szCs w:val="24"/>
          <w:u w:val="single"/>
          <w:shd w:val="clear" w:color="auto" w:fill="FFFFFF"/>
        </w:rPr>
        <w:t>elektroniski vai klātienē</w:t>
      </w:r>
      <w:r>
        <w:rPr>
          <w:rFonts w:ascii="Times New Roman" w:hAnsi="Times New Roman" w:cs="Times New Roman"/>
          <w:sz w:val="24"/>
          <w:szCs w:val="24"/>
          <w:shd w:val="clear" w:color="auto" w:fill="FFFFFF"/>
        </w:rPr>
        <w:t>:</w:t>
      </w:r>
      <w:r w:rsidRPr="00DD0913">
        <w:rPr>
          <w:rFonts w:ascii="Times New Roman" w:hAnsi="Times New Roman" w:cs="Times New Roman"/>
          <w:sz w:val="24"/>
          <w:szCs w:val="24"/>
          <w:shd w:val="clear" w:color="auto" w:fill="FFFFFF"/>
        </w:rPr>
        <w:t xml:space="preserve"> </w:t>
      </w:r>
    </w:p>
    <w:p w14:paraId="08214D9E" w14:textId="77777777" w:rsidR="00984624" w:rsidRDefault="00984624" w:rsidP="00984624">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Iesnieguma veidlapas forma:</w:t>
      </w:r>
    </w:p>
    <w:p w14:paraId="00AB4CD7" w14:textId="77777777" w:rsidR="00984624"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bookmarkStart w:id="0" w:name="_MON_1770635804"/>
      <w:bookmarkEnd w:id="0"/>
      <w:r>
        <w:object w:dxaOrig="1520" w:dyaOrig="987" w14:anchorId="1A26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7" o:title=""/>
          </v:shape>
          <o:OLEObject Type="Embed" ProgID="Word.Document.8" ShapeID="_x0000_i1025" DrawAspect="Icon" ObjectID="_1801399394" r:id="rId8">
            <o:FieldCodes>\s</o:FieldCodes>
          </o:OLEObject>
        </w:object>
      </w:r>
    </w:p>
    <w:p w14:paraId="46AF8E8D" w14:textId="77777777" w:rsidR="00984624" w:rsidRDefault="00984624" w:rsidP="00984624">
      <w:pPr>
        <w:shd w:val="clear" w:color="auto" w:fill="FFFFFF"/>
        <w:jc w:val="both"/>
        <w:rPr>
          <w:rFonts w:ascii="Times New Roman" w:hAnsi="Times New Roman" w:cs="Times New Roman"/>
          <w:sz w:val="24"/>
          <w:szCs w:val="24"/>
          <w:shd w:val="clear" w:color="auto" w:fill="FFFFFF"/>
        </w:rPr>
      </w:pPr>
    </w:p>
    <w:p w14:paraId="57FC84C6" w14:textId="77777777" w:rsidR="00984624" w:rsidRPr="004D6BF9"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4D6BF9">
        <w:rPr>
          <w:rFonts w:ascii="Times New Roman" w:hAnsi="Times New Roman" w:cs="Times New Roman"/>
          <w:sz w:val="24"/>
          <w:szCs w:val="24"/>
          <w:shd w:val="clear" w:color="auto" w:fill="FFFFFF"/>
        </w:rPr>
        <w:t xml:space="preserve">Iesnieguma reģistrēšanas nosacījumi par bērna uzņemšanu 1. klasē, </w:t>
      </w:r>
      <w:r w:rsidRPr="004D6BF9">
        <w:rPr>
          <w:rFonts w:ascii="Times New Roman" w:hAnsi="Times New Roman" w:cs="Times New Roman"/>
          <w:b/>
          <w:bCs/>
          <w:sz w:val="24"/>
          <w:szCs w:val="24"/>
          <w:shd w:val="clear" w:color="auto" w:fill="FFFFFF"/>
        </w:rPr>
        <w:t>ierodoties Izglītības iestādē klātienē:</w:t>
      </w:r>
    </w:p>
    <w:p w14:paraId="0D7E8529" w14:textId="77777777" w:rsidR="00984624" w:rsidRDefault="00984624" w:rsidP="00984624">
      <w:pPr>
        <w:shd w:val="clear" w:color="auto" w:fill="FFFFFF"/>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 xml:space="preserve">1.1. </w:t>
      </w:r>
      <w:r w:rsidRPr="004D6BF9">
        <w:rPr>
          <w:rFonts w:ascii="Times New Roman" w:hAnsi="Times New Roman" w:cs="Times New Roman"/>
          <w:sz w:val="24"/>
          <w:szCs w:val="24"/>
          <w:shd w:val="clear" w:color="auto" w:fill="FFFFFF"/>
        </w:rPr>
        <w:t>Vecāki iesniedz Izglītības iestādē saistošo noteikumu noteikto veidlapu</w:t>
      </w:r>
      <w:r>
        <w:rPr>
          <w:rFonts w:ascii="Times New Roman" w:hAnsi="Times New Roman" w:cs="Times New Roman"/>
          <w:sz w:val="24"/>
          <w:szCs w:val="24"/>
          <w:shd w:val="clear" w:color="auto" w:fill="FFFFFF"/>
        </w:rPr>
        <w:t>;</w:t>
      </w:r>
    </w:p>
    <w:p w14:paraId="49C73895" w14:textId="77777777" w:rsidR="00984624" w:rsidRPr="004D6BF9" w:rsidRDefault="00984624" w:rsidP="00984624">
      <w:pPr>
        <w:shd w:val="clear" w:color="auto" w:fill="FFFFFF"/>
        <w:jc w:val="both"/>
        <w:rPr>
          <w:rFonts w:ascii="Times New Roman" w:hAnsi="Times New Roman" w:cs="Times New Roman"/>
          <w:color w:val="FF0000"/>
          <w:sz w:val="24"/>
          <w:szCs w:val="24"/>
          <w:shd w:val="clear" w:color="auto" w:fill="FFFFFF"/>
        </w:rPr>
      </w:pPr>
      <w:r w:rsidRPr="0045363E">
        <w:rPr>
          <w:rFonts w:ascii="Times New Roman" w:hAnsi="Times New Roman" w:cs="Times New Roman"/>
          <w:sz w:val="24"/>
          <w:szCs w:val="24"/>
          <w:shd w:val="clear" w:color="auto" w:fill="FFFFFF"/>
        </w:rPr>
        <w:lastRenderedPageBreak/>
        <w:t xml:space="preserve">1.2. </w:t>
      </w:r>
      <w:r w:rsidRPr="004D6BF9">
        <w:rPr>
          <w:rFonts w:ascii="Times New Roman" w:hAnsi="Times New Roman" w:cs="Times New Roman"/>
          <w:sz w:val="24"/>
          <w:szCs w:val="24"/>
          <w:shd w:val="clear" w:color="auto" w:fill="FFFFFF"/>
        </w:rPr>
        <w:t>uzrāda bērna Vecāka apliecinošu dokumentu un nepieciešamības gadījumā uzrāda bāriņtiesas lēmumu, kas apliecina aizbildnības nodibināšanas faktu;</w:t>
      </w:r>
    </w:p>
    <w:p w14:paraId="7AD278ED" w14:textId="77777777" w:rsidR="00984624" w:rsidRPr="004D6BF9"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1.3. </w:t>
      </w:r>
      <w:r w:rsidRPr="004D6BF9">
        <w:rPr>
          <w:rFonts w:ascii="Times New Roman" w:hAnsi="Times New Roman" w:cs="Times New Roman"/>
          <w:sz w:val="24"/>
          <w:szCs w:val="24"/>
          <w:shd w:val="clear" w:color="auto" w:fill="FFFFFF"/>
        </w:rPr>
        <w:t>uzrāda Izglītības iestādes pārstāvim bērna dzimšanas apliecības vai personu apliecinošu dokumentu, reģistrācijai nepieciešamās informācijas ierakstu veikšanai;</w:t>
      </w:r>
    </w:p>
    <w:p w14:paraId="77762344" w14:textId="77777777" w:rsidR="00984624" w:rsidRDefault="00984624" w:rsidP="00984624">
      <w:pPr>
        <w:shd w:val="clear" w:color="auto" w:fill="FFFFFF"/>
        <w:jc w:val="both"/>
        <w:rPr>
          <w:rFonts w:ascii="Times New Roman" w:hAnsi="Times New Roman" w:cs="Times New Roman"/>
          <w:sz w:val="24"/>
          <w:szCs w:val="24"/>
          <w:shd w:val="clear" w:color="auto" w:fill="FFFFFF"/>
        </w:rPr>
      </w:pPr>
      <w:r w:rsidRPr="004D6BF9">
        <w:rPr>
          <w:rFonts w:ascii="Times New Roman" w:hAnsi="Times New Roman" w:cs="Times New Roman"/>
          <w:sz w:val="24"/>
          <w:szCs w:val="24"/>
          <w:shd w:val="clear" w:color="auto" w:fill="FFFFFF"/>
        </w:rPr>
        <w:t>1.4. pievieno ģimenes ārsta vai ārstējošā ārsta izsniegtu izziņu par bērna veselības stāvokli vai klīniskā un veselības psihologa izsniegtu atzinumu par bērna psiholoģisko stāvokli, kura dēļ bērnam ir nepieciešams attiecīgās pamatizglītības programmas daļas mācību saturu apgūt ģimenē.</w:t>
      </w:r>
    </w:p>
    <w:p w14:paraId="0A33DB9F" w14:textId="77777777" w:rsidR="00984624" w:rsidRDefault="00984624" w:rsidP="00984624">
      <w:pPr>
        <w:shd w:val="clear" w:color="auto" w:fill="FFFFFF"/>
        <w:jc w:val="both"/>
        <w:rPr>
          <w:rFonts w:ascii="Times New Roman" w:hAnsi="Times New Roman" w:cs="Times New Roman"/>
          <w:sz w:val="24"/>
          <w:szCs w:val="24"/>
          <w:shd w:val="clear" w:color="auto" w:fill="FFFFFF"/>
        </w:rPr>
      </w:pPr>
    </w:p>
    <w:p w14:paraId="027D163E" w14:textId="77777777" w:rsidR="00984624" w:rsidRPr="004D6BF9"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4D6BF9">
        <w:rPr>
          <w:rFonts w:ascii="Times New Roman" w:hAnsi="Times New Roman" w:cs="Times New Roman"/>
          <w:sz w:val="24"/>
          <w:szCs w:val="24"/>
          <w:shd w:val="clear" w:color="auto" w:fill="FFFFFF"/>
        </w:rPr>
        <w:t xml:space="preserve">Iesnieguma reģistrēšanas nosacījumi par bērna uzņemšanu 1. klasē, </w:t>
      </w:r>
      <w:r w:rsidRPr="004D6BF9">
        <w:rPr>
          <w:rFonts w:ascii="Times New Roman" w:hAnsi="Times New Roman" w:cs="Times New Roman"/>
          <w:b/>
          <w:bCs/>
          <w:sz w:val="24"/>
          <w:szCs w:val="24"/>
          <w:shd w:val="clear" w:color="auto" w:fill="FFFFFF"/>
        </w:rPr>
        <w:t>iesniegšanai elektroniski</w:t>
      </w:r>
      <w:r w:rsidRPr="004D6BF9">
        <w:rPr>
          <w:rFonts w:ascii="Times New Roman" w:hAnsi="Times New Roman" w:cs="Times New Roman"/>
          <w:sz w:val="24"/>
          <w:szCs w:val="24"/>
          <w:shd w:val="clear" w:color="auto" w:fill="FFFFFF"/>
        </w:rPr>
        <w:t>:</w:t>
      </w:r>
    </w:p>
    <w:p w14:paraId="13CAF3D6" w14:textId="77777777" w:rsidR="00984624" w:rsidRPr="00723993"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 </w:t>
      </w:r>
      <w:r w:rsidRPr="004D6BF9">
        <w:rPr>
          <w:rFonts w:ascii="Times New Roman" w:hAnsi="Times New Roman" w:cs="Times New Roman"/>
          <w:sz w:val="24"/>
          <w:szCs w:val="24"/>
          <w:shd w:val="clear" w:color="auto" w:fill="FFFFFF"/>
        </w:rPr>
        <w:t xml:space="preserve">Vecāki iesniedz Izglītības iestādē saistošo noteikumu noteikto veidlapu – iesniegumu, kuru </w:t>
      </w:r>
      <w:r w:rsidRPr="004D6BF9">
        <w:rPr>
          <w:rFonts w:ascii="Times New Roman" w:hAnsi="Times New Roman" w:cs="Times New Roman"/>
          <w:b/>
          <w:bCs/>
          <w:sz w:val="24"/>
          <w:szCs w:val="24"/>
          <w:shd w:val="clear" w:color="auto" w:fill="FFFFFF"/>
        </w:rPr>
        <w:t>paraksta ar drošu elektronisko parakstu</w:t>
      </w:r>
      <w:r w:rsidRPr="004D6B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6BF90BC5" w14:textId="77777777" w:rsidR="00984624" w:rsidRPr="004D6BF9"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4D6BF9">
        <w:rPr>
          <w:rFonts w:ascii="Times New Roman" w:hAnsi="Times New Roman" w:cs="Times New Roman"/>
          <w:sz w:val="24"/>
          <w:szCs w:val="24"/>
          <w:shd w:val="clear" w:color="auto" w:fill="FFFFFF"/>
        </w:rPr>
        <w:t xml:space="preserve">.2. pievieno bērna dzimšanas apliecības vai bērna personu apliecinoša dokumenta kopiju un nepieciešamības gadījumā bāriņtiesas lēmuma par bērna </w:t>
      </w:r>
      <w:proofErr w:type="spellStart"/>
      <w:r w:rsidRPr="004D6BF9">
        <w:rPr>
          <w:rFonts w:ascii="Times New Roman" w:hAnsi="Times New Roman" w:cs="Times New Roman"/>
          <w:sz w:val="24"/>
          <w:szCs w:val="24"/>
          <w:shd w:val="clear" w:color="auto" w:fill="FFFFFF"/>
        </w:rPr>
        <w:t>ārpusģimenes</w:t>
      </w:r>
      <w:proofErr w:type="spellEnd"/>
      <w:r w:rsidRPr="004D6BF9">
        <w:rPr>
          <w:rFonts w:ascii="Times New Roman" w:hAnsi="Times New Roman" w:cs="Times New Roman"/>
          <w:sz w:val="24"/>
          <w:szCs w:val="24"/>
          <w:shd w:val="clear" w:color="auto" w:fill="FFFFFF"/>
        </w:rPr>
        <w:t xml:space="preserve"> aprūpi kopiju un/vai pilnvaras kopiju;</w:t>
      </w:r>
    </w:p>
    <w:p w14:paraId="4C4569CB" w14:textId="77777777" w:rsidR="00984624" w:rsidRPr="00DD0913" w:rsidRDefault="00984624" w:rsidP="0098462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4D6BF9">
        <w:rPr>
          <w:rFonts w:ascii="Times New Roman" w:hAnsi="Times New Roman" w:cs="Times New Roman"/>
          <w:sz w:val="24"/>
          <w:szCs w:val="24"/>
          <w:shd w:val="clear" w:color="auto" w:fill="FFFFFF"/>
        </w:rPr>
        <w:t>.3. pievieno ģimenes ārsta vai ārstējošā ārsta izsniegtu izziņu par bērna veselības stāvokli vai klīniskā un veselības psihologa izsniegtu atzinumu par bērna psiholoģisko stāvokli, kura dēļ bērnam ir nepieciešams attiecīgās pamatizglītības programmas daļas mācību saturu apgūt ģimenē.</w:t>
      </w:r>
    </w:p>
    <w:p w14:paraId="7E4881C2" w14:textId="77777777" w:rsidR="007308CA" w:rsidRPr="004D6BF9" w:rsidRDefault="007308CA" w:rsidP="004D6BF9">
      <w:pPr>
        <w:shd w:val="clear" w:color="auto" w:fill="FFFFFF"/>
        <w:jc w:val="both"/>
        <w:rPr>
          <w:rFonts w:ascii="Times New Roman" w:hAnsi="Times New Roman" w:cs="Times New Roman"/>
          <w:sz w:val="24"/>
          <w:szCs w:val="24"/>
          <w:shd w:val="clear" w:color="auto" w:fill="FFFFFF"/>
        </w:rPr>
      </w:pPr>
    </w:p>
    <w:p w14:paraId="6401B9F1" w14:textId="24642542" w:rsidR="005E47E1" w:rsidRPr="00723993" w:rsidRDefault="002771BE" w:rsidP="00723993">
      <w:pPr>
        <w:pStyle w:val="xmsonormal"/>
        <w:jc w:val="both"/>
        <w:rPr>
          <w:rFonts w:ascii="Times New Roman" w:hAnsi="Times New Roman" w:cs="Times New Roman"/>
          <w:sz w:val="24"/>
          <w:szCs w:val="24"/>
          <w:shd w:val="clear" w:color="auto" w:fill="FFFFFF"/>
        </w:rPr>
      </w:pPr>
      <w:r w:rsidRPr="002771BE">
        <w:rPr>
          <w:rFonts w:ascii="Times New Roman" w:hAnsi="Times New Roman" w:cs="Times New Roman"/>
          <w:sz w:val="24"/>
          <w:szCs w:val="24"/>
          <w:shd w:val="clear" w:color="auto" w:fill="FFFFFF"/>
        </w:rPr>
        <w:t>Minētie dok</w:t>
      </w:r>
      <w:r w:rsidR="00324296">
        <w:rPr>
          <w:rFonts w:ascii="Times New Roman" w:hAnsi="Times New Roman" w:cs="Times New Roman"/>
          <w:sz w:val="24"/>
          <w:szCs w:val="24"/>
          <w:shd w:val="clear" w:color="auto" w:fill="FFFFFF"/>
        </w:rPr>
        <w:t>u</w:t>
      </w:r>
      <w:r w:rsidRPr="002771BE">
        <w:rPr>
          <w:rFonts w:ascii="Times New Roman" w:hAnsi="Times New Roman" w:cs="Times New Roman"/>
          <w:sz w:val="24"/>
          <w:szCs w:val="24"/>
          <w:shd w:val="clear" w:color="auto" w:fill="FFFFFF"/>
        </w:rPr>
        <w:t>menti</w:t>
      </w:r>
      <w:r w:rsidR="004C4E99" w:rsidRPr="002771BE">
        <w:rPr>
          <w:rFonts w:ascii="Times New Roman" w:hAnsi="Times New Roman" w:cs="Times New Roman"/>
          <w:color w:val="242424"/>
          <w:sz w:val="24"/>
          <w:szCs w:val="24"/>
          <w:shd w:val="clear" w:color="auto" w:fill="FFFFFF"/>
        </w:rPr>
        <w:t xml:space="preserve"> </w:t>
      </w:r>
      <w:proofErr w:type="spellStart"/>
      <w:r w:rsidR="004C4E99" w:rsidRPr="002771BE">
        <w:rPr>
          <w:rFonts w:ascii="Times New Roman" w:hAnsi="Times New Roman" w:cs="Times New Roman"/>
          <w:sz w:val="24"/>
          <w:szCs w:val="24"/>
          <w:shd w:val="clear" w:color="auto" w:fill="FFFFFF"/>
        </w:rPr>
        <w:t>jānosūta</w:t>
      </w:r>
      <w:proofErr w:type="spellEnd"/>
      <w:r w:rsidR="004C4E99" w:rsidRPr="002771BE">
        <w:rPr>
          <w:rFonts w:ascii="Times New Roman" w:hAnsi="Times New Roman" w:cs="Times New Roman"/>
          <w:sz w:val="24"/>
          <w:szCs w:val="24"/>
          <w:shd w:val="clear" w:color="auto" w:fill="FFFFFF"/>
        </w:rPr>
        <w:t xml:space="preserve"> </w:t>
      </w:r>
      <w:r w:rsidR="004C4E99" w:rsidRPr="002771BE">
        <w:rPr>
          <w:rFonts w:ascii="Times New Roman" w:hAnsi="Times New Roman" w:cs="Times New Roman"/>
          <w:color w:val="242424"/>
          <w:sz w:val="24"/>
          <w:szCs w:val="24"/>
          <w:shd w:val="clear" w:color="auto" w:fill="FFFFFF"/>
        </w:rPr>
        <w:t>uz skolas e-pastu</w:t>
      </w:r>
      <w:r w:rsidR="00723993">
        <w:rPr>
          <w:rFonts w:ascii="Times New Roman" w:hAnsi="Times New Roman" w:cs="Times New Roman"/>
          <w:color w:val="242424"/>
          <w:sz w:val="24"/>
          <w:szCs w:val="24"/>
          <w:shd w:val="clear" w:color="auto" w:fill="FFFFFF"/>
        </w:rPr>
        <w:t xml:space="preserve">: </w:t>
      </w:r>
      <w:r w:rsidR="00723993">
        <w:rPr>
          <w:rFonts w:ascii="Times New Roman" w:hAnsi="Times New Roman" w:cs="Times New Roman"/>
          <w:color w:val="FF0000"/>
          <w:sz w:val="24"/>
          <w:szCs w:val="24"/>
          <w:shd w:val="clear" w:color="auto" w:fill="FFFFFF"/>
        </w:rPr>
        <w:t>_____________________________</w:t>
      </w:r>
      <w:r w:rsidR="00FF4D35" w:rsidRPr="002771BE">
        <w:rPr>
          <w:rFonts w:ascii="Times New Roman" w:hAnsi="Times New Roman" w:cs="Times New Roman"/>
          <w:color w:val="242424"/>
          <w:sz w:val="24"/>
          <w:szCs w:val="24"/>
          <w:shd w:val="clear" w:color="auto" w:fill="FFFFFF"/>
        </w:rPr>
        <w:t xml:space="preserve"> </w:t>
      </w:r>
      <w:r w:rsidR="004C4E99" w:rsidRPr="002771BE">
        <w:rPr>
          <w:rFonts w:ascii="Times New Roman" w:hAnsi="Times New Roman" w:cs="Times New Roman"/>
          <w:sz w:val="24"/>
          <w:szCs w:val="24"/>
          <w:shd w:val="clear" w:color="auto" w:fill="FFFFFF"/>
        </w:rPr>
        <w:t>(elektroniskie iesniegumi fiksējas no pirmās pieteikšanās dienas plkst. 8.00 pēc iesūtīšanas laika to ienākšanas secībā).</w:t>
      </w:r>
    </w:p>
    <w:p w14:paraId="1333E1DB" w14:textId="77777777" w:rsidR="005E47E1" w:rsidRDefault="005E47E1" w:rsidP="00914FDC">
      <w:pPr>
        <w:pStyle w:val="Sarakstarindkopa"/>
        <w:shd w:val="clear" w:color="auto" w:fill="FFFFFF"/>
        <w:jc w:val="both"/>
        <w:rPr>
          <w:rFonts w:ascii="Times New Roman" w:hAnsi="Times New Roman" w:cs="Times New Roman"/>
          <w:color w:val="242424"/>
          <w:sz w:val="24"/>
          <w:szCs w:val="24"/>
        </w:rPr>
      </w:pPr>
    </w:p>
    <w:p w14:paraId="2DD4025B" w14:textId="77777777" w:rsidR="007A66C2" w:rsidRDefault="007A66C2" w:rsidP="00773979">
      <w:pPr>
        <w:jc w:val="right"/>
      </w:pPr>
    </w:p>
    <w:sectPr w:rsidR="007A66C2" w:rsidSect="00723993">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8B4"/>
    <w:multiLevelType w:val="hybridMultilevel"/>
    <w:tmpl w:val="78109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A4AF3"/>
    <w:multiLevelType w:val="hybridMultilevel"/>
    <w:tmpl w:val="35CAE3AC"/>
    <w:lvl w:ilvl="0" w:tplc="D550D5BC">
      <w:start w:val="1"/>
      <w:numFmt w:val="decimal"/>
      <w:lvlText w:val="%1)"/>
      <w:lvlJc w:val="left"/>
      <w:pPr>
        <w:ind w:left="720" w:hanging="360"/>
      </w:pPr>
      <w:rPr>
        <w:rFonts w:hint="default"/>
        <w:b w:val="0"/>
        <w:color w:val="2424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3B21F1"/>
    <w:multiLevelType w:val="hybridMultilevel"/>
    <w:tmpl w:val="781093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1E48E2"/>
    <w:multiLevelType w:val="hybridMultilevel"/>
    <w:tmpl w:val="35CAE3AC"/>
    <w:lvl w:ilvl="0" w:tplc="FFFFFFFF">
      <w:start w:val="1"/>
      <w:numFmt w:val="decimal"/>
      <w:lvlText w:val="%1)"/>
      <w:lvlJc w:val="left"/>
      <w:pPr>
        <w:ind w:left="720" w:hanging="360"/>
      </w:pPr>
      <w:rPr>
        <w:rFonts w:hint="default"/>
        <w:b w:val="0"/>
        <w:color w:val="2424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9346FD"/>
    <w:multiLevelType w:val="hybridMultilevel"/>
    <w:tmpl w:val="35CAE3AC"/>
    <w:lvl w:ilvl="0" w:tplc="D550D5BC">
      <w:start w:val="1"/>
      <w:numFmt w:val="decimal"/>
      <w:lvlText w:val="%1)"/>
      <w:lvlJc w:val="left"/>
      <w:pPr>
        <w:ind w:left="720" w:hanging="360"/>
      </w:pPr>
      <w:rPr>
        <w:rFonts w:hint="default"/>
        <w:b w:val="0"/>
        <w:color w:val="2424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8C2406"/>
    <w:multiLevelType w:val="multilevel"/>
    <w:tmpl w:val="784A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132B9"/>
    <w:multiLevelType w:val="hybridMultilevel"/>
    <w:tmpl w:val="445A8C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E3299E"/>
    <w:multiLevelType w:val="hybridMultilevel"/>
    <w:tmpl w:val="AC46AC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705B22"/>
    <w:multiLevelType w:val="hybridMultilevel"/>
    <w:tmpl w:val="445A8C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5881184">
    <w:abstractNumId w:val="5"/>
  </w:num>
  <w:num w:numId="2" w16cid:durableId="786702428">
    <w:abstractNumId w:val="6"/>
  </w:num>
  <w:num w:numId="3" w16cid:durableId="326329846">
    <w:abstractNumId w:val="8"/>
  </w:num>
  <w:num w:numId="4" w16cid:durableId="1696148059">
    <w:abstractNumId w:val="4"/>
  </w:num>
  <w:num w:numId="5" w16cid:durableId="790126549">
    <w:abstractNumId w:val="1"/>
  </w:num>
  <w:num w:numId="6" w16cid:durableId="988510043">
    <w:abstractNumId w:val="3"/>
  </w:num>
  <w:num w:numId="7" w16cid:durableId="1703287223">
    <w:abstractNumId w:val="2"/>
  </w:num>
  <w:num w:numId="8" w16cid:durableId="564803194">
    <w:abstractNumId w:val="0"/>
  </w:num>
  <w:num w:numId="9" w16cid:durableId="1008287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45"/>
    <w:rsid w:val="00010BC0"/>
    <w:rsid w:val="000117E1"/>
    <w:rsid w:val="00095FA0"/>
    <w:rsid w:val="000F2F66"/>
    <w:rsid w:val="0013681D"/>
    <w:rsid w:val="00151A4E"/>
    <w:rsid w:val="001D7954"/>
    <w:rsid w:val="00203839"/>
    <w:rsid w:val="002771BE"/>
    <w:rsid w:val="00283915"/>
    <w:rsid w:val="002C61C8"/>
    <w:rsid w:val="002E2A0A"/>
    <w:rsid w:val="00316FE9"/>
    <w:rsid w:val="00324296"/>
    <w:rsid w:val="003B7763"/>
    <w:rsid w:val="003D77D8"/>
    <w:rsid w:val="003F1E83"/>
    <w:rsid w:val="004147E3"/>
    <w:rsid w:val="0045363E"/>
    <w:rsid w:val="00460440"/>
    <w:rsid w:val="0047689A"/>
    <w:rsid w:val="004B34DB"/>
    <w:rsid w:val="004C4E99"/>
    <w:rsid w:val="004D6BF9"/>
    <w:rsid w:val="0051158D"/>
    <w:rsid w:val="005308A9"/>
    <w:rsid w:val="00534F46"/>
    <w:rsid w:val="0053500F"/>
    <w:rsid w:val="005A6455"/>
    <w:rsid w:val="005E47E1"/>
    <w:rsid w:val="005E7842"/>
    <w:rsid w:val="006217F9"/>
    <w:rsid w:val="006601F7"/>
    <w:rsid w:val="00662FBE"/>
    <w:rsid w:val="00694EAE"/>
    <w:rsid w:val="006A2BBA"/>
    <w:rsid w:val="006F5F94"/>
    <w:rsid w:val="007040D3"/>
    <w:rsid w:val="007105A9"/>
    <w:rsid w:val="00723993"/>
    <w:rsid w:val="007308CA"/>
    <w:rsid w:val="0075708F"/>
    <w:rsid w:val="00773979"/>
    <w:rsid w:val="007A66C2"/>
    <w:rsid w:val="0083544C"/>
    <w:rsid w:val="008358D2"/>
    <w:rsid w:val="00876A26"/>
    <w:rsid w:val="008A3D77"/>
    <w:rsid w:val="008C70E8"/>
    <w:rsid w:val="00914FDC"/>
    <w:rsid w:val="00925254"/>
    <w:rsid w:val="00934B93"/>
    <w:rsid w:val="00940025"/>
    <w:rsid w:val="00984624"/>
    <w:rsid w:val="009B6AD1"/>
    <w:rsid w:val="00A334A1"/>
    <w:rsid w:val="00A64EF5"/>
    <w:rsid w:val="00AB4BA5"/>
    <w:rsid w:val="00AF29E9"/>
    <w:rsid w:val="00B36842"/>
    <w:rsid w:val="00B9274D"/>
    <w:rsid w:val="00BA7AC6"/>
    <w:rsid w:val="00BE7EA1"/>
    <w:rsid w:val="00C902B0"/>
    <w:rsid w:val="00CC13F1"/>
    <w:rsid w:val="00CD7887"/>
    <w:rsid w:val="00D06443"/>
    <w:rsid w:val="00D25832"/>
    <w:rsid w:val="00D51BC4"/>
    <w:rsid w:val="00D80AA8"/>
    <w:rsid w:val="00DA20DB"/>
    <w:rsid w:val="00E236D1"/>
    <w:rsid w:val="00E426BC"/>
    <w:rsid w:val="00E922B6"/>
    <w:rsid w:val="00EB66E1"/>
    <w:rsid w:val="00F13184"/>
    <w:rsid w:val="00F14CBA"/>
    <w:rsid w:val="00F222E7"/>
    <w:rsid w:val="00F709C4"/>
    <w:rsid w:val="00FA7945"/>
    <w:rsid w:val="00FD3FB9"/>
    <w:rsid w:val="00FF4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DE966E"/>
  <w15:chartTrackingRefBased/>
  <w15:docId w15:val="{191A5399-EAF8-4630-B774-20EA81B4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500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3500F"/>
    <w:rPr>
      <w:color w:val="0000FF"/>
      <w:u w:val="single"/>
    </w:rPr>
  </w:style>
  <w:style w:type="paragraph" w:customStyle="1" w:styleId="xmsonormal">
    <w:name w:val="x_msonormal"/>
    <w:basedOn w:val="Parasts"/>
    <w:rsid w:val="0053500F"/>
    <w:pPr>
      <w:spacing w:after="0" w:line="240" w:lineRule="auto"/>
    </w:pPr>
    <w:rPr>
      <w:rFonts w:ascii="Calibri" w:eastAsiaTheme="minorEastAsia" w:hAnsi="Calibri" w:cs="Calibri"/>
      <w:lang w:eastAsia="lv-LV"/>
    </w:rPr>
  </w:style>
  <w:style w:type="character" w:styleId="Neatrisintapieminana">
    <w:name w:val="Unresolved Mention"/>
    <w:basedOn w:val="Noklusjumarindkopasfonts"/>
    <w:uiPriority w:val="99"/>
    <w:semiHidden/>
    <w:unhideWhenUsed/>
    <w:rsid w:val="003F1E83"/>
    <w:rPr>
      <w:color w:val="605E5C"/>
      <w:shd w:val="clear" w:color="auto" w:fill="E1DFDD"/>
    </w:rPr>
  </w:style>
  <w:style w:type="paragraph" w:styleId="Sarakstarindkopa">
    <w:name w:val="List Paragraph"/>
    <w:basedOn w:val="Parasts"/>
    <w:uiPriority w:val="34"/>
    <w:qFormat/>
    <w:rsid w:val="003F1E83"/>
    <w:pPr>
      <w:ind w:left="720"/>
      <w:contextualSpacing/>
    </w:pPr>
  </w:style>
  <w:style w:type="character" w:styleId="Izmantotahipersaite">
    <w:name w:val="FollowedHyperlink"/>
    <w:basedOn w:val="Noklusjumarindkopasfonts"/>
    <w:uiPriority w:val="99"/>
    <w:semiHidden/>
    <w:unhideWhenUsed/>
    <w:rsid w:val="005E7842"/>
    <w:rPr>
      <w:color w:val="954F72" w:themeColor="followedHyperlink"/>
      <w:u w:val="single"/>
    </w:rPr>
  </w:style>
  <w:style w:type="table" w:styleId="Reatabula">
    <w:name w:val="Table Grid"/>
    <w:basedOn w:val="Parastatabula"/>
    <w:uiPriority w:val="39"/>
    <w:rsid w:val="007A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1823">
      <w:bodyDiv w:val="1"/>
      <w:marLeft w:val="0"/>
      <w:marRight w:val="0"/>
      <w:marTop w:val="0"/>
      <w:marBottom w:val="0"/>
      <w:divBdr>
        <w:top w:val="none" w:sz="0" w:space="0" w:color="auto"/>
        <w:left w:val="none" w:sz="0" w:space="0" w:color="auto"/>
        <w:bottom w:val="none" w:sz="0" w:space="0" w:color="auto"/>
        <w:right w:val="none" w:sz="0" w:space="0" w:color="auto"/>
      </w:divBdr>
    </w:div>
    <w:div w:id="129398522">
      <w:bodyDiv w:val="1"/>
      <w:marLeft w:val="0"/>
      <w:marRight w:val="0"/>
      <w:marTop w:val="0"/>
      <w:marBottom w:val="0"/>
      <w:divBdr>
        <w:top w:val="none" w:sz="0" w:space="0" w:color="auto"/>
        <w:left w:val="none" w:sz="0" w:space="0" w:color="auto"/>
        <w:bottom w:val="none" w:sz="0" w:space="0" w:color="auto"/>
        <w:right w:val="none" w:sz="0" w:space="0" w:color="auto"/>
      </w:divBdr>
    </w:div>
    <w:div w:id="503010880">
      <w:bodyDiv w:val="1"/>
      <w:marLeft w:val="0"/>
      <w:marRight w:val="0"/>
      <w:marTop w:val="0"/>
      <w:marBottom w:val="0"/>
      <w:divBdr>
        <w:top w:val="none" w:sz="0" w:space="0" w:color="auto"/>
        <w:left w:val="none" w:sz="0" w:space="0" w:color="auto"/>
        <w:bottom w:val="none" w:sz="0" w:space="0" w:color="auto"/>
        <w:right w:val="none" w:sz="0" w:space="0" w:color="auto"/>
      </w:divBdr>
    </w:div>
    <w:div w:id="1275867540">
      <w:bodyDiv w:val="1"/>
      <w:marLeft w:val="0"/>
      <w:marRight w:val="0"/>
      <w:marTop w:val="0"/>
      <w:marBottom w:val="0"/>
      <w:divBdr>
        <w:top w:val="none" w:sz="0" w:space="0" w:color="auto"/>
        <w:left w:val="none" w:sz="0" w:space="0" w:color="auto"/>
        <w:bottom w:val="none" w:sz="0" w:space="0" w:color="auto"/>
        <w:right w:val="none" w:sz="0" w:space="0" w:color="auto"/>
      </w:divBdr>
    </w:div>
    <w:div w:id="14367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uz/grozijumi_1_klase" TargetMode="External"/><Relationship Id="rId5" Type="http://schemas.openxmlformats.org/officeDocument/2006/relationships/hyperlink" Target="https://likumi.lv/ta/id/350174-par-kartibu-bernu-registracijai-un-uznemsanai-pirmaja-klase-ropazu-novada-pasvaldibas-visparejas-izglitibas-iestad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2545</Words>
  <Characters>1452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Bremšmite</dc:creator>
  <cp:keywords/>
  <dc:description/>
  <cp:lastModifiedBy>Arta Lēnerte</cp:lastModifiedBy>
  <cp:revision>7</cp:revision>
  <cp:lastPrinted>2025-02-18T09:47:00Z</cp:lastPrinted>
  <dcterms:created xsi:type="dcterms:W3CDTF">2025-02-18T10:23:00Z</dcterms:created>
  <dcterms:modified xsi:type="dcterms:W3CDTF">2025-02-18T13:57:00Z</dcterms:modified>
</cp:coreProperties>
</file>